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D75B" w14:textId="77777777" w:rsidR="009347B5" w:rsidRDefault="009347B5" w:rsidP="009347B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omic Sans MS" w:hAnsi="Comic Sans MS" w:cs="Calibri"/>
          <w:b/>
          <w:bCs/>
          <w:color w:val="0D0D0D"/>
          <w:sz w:val="52"/>
          <w:szCs w:val="52"/>
        </w:rPr>
        <w:t>Консультация для родителей</w:t>
      </w:r>
    </w:p>
    <w:p w14:paraId="002B835F" w14:textId="3DB741FF" w:rsidR="009347B5" w:rsidRDefault="009347B5" w:rsidP="009347B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omic Sans MS" w:hAnsi="Comic Sans MS" w:cs="Calibri"/>
          <w:color w:val="0D0D0D"/>
          <w:sz w:val="72"/>
          <w:szCs w:val="72"/>
        </w:rPr>
        <w:t>«9 мая. День Победы»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8E9494C" wp14:editId="58B89EF7">
            <wp:extent cx="3810000" cy="1689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87AA" w14:textId="77777777" w:rsidR="009347B5" w:rsidRDefault="009347B5" w:rsidP="009347B5">
      <w:pPr>
        <w:pStyle w:val="c12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36"/>
          <w:szCs w:val="36"/>
        </w:rPr>
        <w:t>     </w:t>
      </w:r>
    </w:p>
    <w:p w14:paraId="7270486B" w14:textId="77777777" w:rsidR="009347B5" w:rsidRDefault="009347B5" w:rsidP="009347B5">
      <w:pPr>
        <w:pStyle w:val="c12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</w:t>
      </w:r>
    </w:p>
    <w:p w14:paraId="589719EB" w14:textId="77777777" w:rsidR="009347B5" w:rsidRDefault="009347B5" w:rsidP="009347B5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36"/>
          <w:szCs w:val="36"/>
        </w:rPr>
        <w:t>               </w:t>
      </w:r>
    </w:p>
    <w:p w14:paraId="67910E18" w14:textId="12BDCAB5" w:rsidR="009347B5" w:rsidRDefault="009347B5" w:rsidP="009347B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2D6AF98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Патриотическое чувство не возникает само по себе. Воспитание патриотизма, гуманизма, альтруизма - долгая и кропотливая работа. В детском саду, несомненно, уделяют много времени и сил, чтобы донести малышу важность событий 1941 - 1945 годов. Но основной же фундамент личностных качеств, определяющих отношение ребенка к миру и самому себе, закладывается в семье. Главная роль в воспитании все же принадлежит родителям. Родители, заботящиеся о гармоничном развитии, должны рассказать ребенку о подвигах прадедов, дедушек.</w:t>
      </w:r>
    </w:p>
    <w:p w14:paraId="411B443E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День победы.</w:t>
      </w:r>
    </w:p>
    <w:p w14:paraId="4E15D930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родители, приближается праздник 9 Мая…</w:t>
      </w:r>
    </w:p>
    <w:p w14:paraId="3739D809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Победы – это праздник, который заставляет всех вспоминать прошлое. Это один из главных праздников в истории нашего народа, наша гордость и наша слава. Живых свидетелей тех страшных событий остается все меньше и меньше. Поэтому наш с вами долг рассказать детям правду.  «Никто не забыт и ничто не забыто!».  Мы обязаны сделать это ради тех, кто пал смертью храбрых защищая свое Отечество.</w:t>
      </w:r>
    </w:p>
    <w:p w14:paraId="4121A3B1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родители задаются вопросом, нужно ли его малышу рассказывать о войне и о значении этого великого праздника или он «еще маленький для этого»?</w:t>
      </w:r>
    </w:p>
    <w:p w14:paraId="42918FA6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</w:t>
      </w:r>
    </w:p>
    <w:p w14:paraId="65409EAE" w14:textId="16164498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прадедов и дедов, вы заложите основы патриотизма и всесторонне разовьете личность своего ребенка.  </w:t>
      </w:r>
    </w:p>
    <w:p w14:paraId="7B146F12" w14:textId="6F522F9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Подрастающее поколение должно знать свою историю и своих истинных героев.</w:t>
      </w:r>
    </w:p>
    <w:p w14:paraId="59F5FB06" w14:textId="65EF9778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Чувство Родины…. Оно начинается у ребенка с отношения к семье, к самым близким людям – отцу, матери, дедушке, бабушке, к своей семье. Это корни, связывающие его с родным домом и ближайшим окружением</w:t>
      </w:r>
      <w:r>
        <w:rPr>
          <w:rStyle w:val="c1"/>
          <w:color w:val="000000"/>
          <w:sz w:val="28"/>
          <w:szCs w:val="28"/>
        </w:rPr>
        <w:t>.</w:t>
      </w:r>
    </w:p>
    <w:p w14:paraId="4CAC0E30" w14:textId="055282D3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Читайте детям известные произведения «</w:t>
      </w:r>
      <w:proofErr w:type="spellStart"/>
      <w:r>
        <w:rPr>
          <w:rStyle w:val="c1"/>
          <w:color w:val="000000"/>
          <w:sz w:val="28"/>
          <w:szCs w:val="28"/>
        </w:rPr>
        <w:t>Мальчиш-Кибальчиш</w:t>
      </w:r>
      <w:proofErr w:type="spellEnd"/>
      <w:r>
        <w:rPr>
          <w:rStyle w:val="c1"/>
          <w:color w:val="000000"/>
          <w:sz w:val="28"/>
          <w:szCs w:val="28"/>
        </w:rPr>
        <w:t>»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А.П. Гайдара, «Сын полка» В. Катаева, «Первая колонна», «Таня Савичева», «Шуба» С. Алексеева, «Дорогие мои мальчишки», «Памятник солдату</w:t>
      </w:r>
      <w:r>
        <w:rPr>
          <w:rStyle w:val="c1"/>
          <w:color w:val="000000"/>
          <w:sz w:val="28"/>
          <w:szCs w:val="28"/>
        </w:rPr>
        <w:t>».</w:t>
      </w:r>
    </w:p>
    <w:p w14:paraId="7FA92EAF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Выучите стихотворение о войне ее героях и победе.</w:t>
      </w:r>
    </w:p>
    <w:p w14:paraId="1870FB51" w14:textId="2A8EF0BE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Послушайте песни военных лет «Журавли», «Катюша», «В землянке», «Темная ночь», «Алеша», «Смуглянка», «Синий платочек», «Эх, дороги», после прослушивания выучите понравившуюся песню. Можно рассказать детям, что в перерывах между боями солдаты отдыхали, сочиняли стихи, общались, вспоминали родных, писали письма. Песни военных лет помогли выстоять в неравной борьбе.</w:t>
      </w:r>
    </w:p>
    <w:p w14:paraId="41662320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 вместе с детьми мультфильмы и фильмы военной тематики, военный парад. Наличие единомышленников сближает и помогает глубже окунуться в военную эпоху.</w:t>
      </w:r>
    </w:p>
    <w:p w14:paraId="065E4E28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Расскажите о своем отношении к этому празднику.</w:t>
      </w:r>
    </w:p>
    <w:p w14:paraId="6AE90B9A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Победа над фашизмом была завоевана ценой неисчислимых страданий и лишений, ценой подвига великого народа и его самоотверженного труда.</w:t>
      </w:r>
    </w:p>
    <w:p w14:paraId="096F0032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гордимся мужеством наших воинов, защитивших честь и независимость нашей Родины. Мы всегда будем беречь правду о Великой Отечественной войне и помнить, что благодаря нашим героям сейчас мы живем мирной и свободной жизнью.</w:t>
      </w:r>
    </w:p>
    <w:p w14:paraId="02672B5A" w14:textId="77777777" w:rsidR="009347B5" w:rsidRDefault="009347B5" w:rsidP="009347B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Вечная слава героям! Вечная память всем тем, кто отдал свои жизни за свободу родной страны! Низкий поклон за мужество, отвагу и героизм!</w:t>
      </w:r>
    </w:p>
    <w:p w14:paraId="0478D25D" w14:textId="77777777" w:rsidR="00B42624" w:rsidRDefault="00B42624"/>
    <w:sectPr w:rsidR="00B4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04"/>
    <w:rsid w:val="002A4A04"/>
    <w:rsid w:val="009347B5"/>
    <w:rsid w:val="00B4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AC6D"/>
  <w15:chartTrackingRefBased/>
  <w15:docId w15:val="{A8FB3147-2BB7-48DB-A4A0-EBD8C32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47B5"/>
  </w:style>
  <w:style w:type="character" w:customStyle="1" w:styleId="c6">
    <w:name w:val="c6"/>
    <w:basedOn w:val="a0"/>
    <w:rsid w:val="009347B5"/>
  </w:style>
  <w:style w:type="character" w:customStyle="1" w:styleId="c3">
    <w:name w:val="c3"/>
    <w:basedOn w:val="a0"/>
    <w:rsid w:val="009347B5"/>
  </w:style>
  <w:style w:type="paragraph" w:customStyle="1" w:styleId="c12">
    <w:name w:val="c12"/>
    <w:basedOn w:val="a"/>
    <w:rsid w:val="0093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7B5"/>
  </w:style>
  <w:style w:type="character" w:customStyle="1" w:styleId="c1">
    <w:name w:val="c1"/>
    <w:basedOn w:val="a0"/>
    <w:rsid w:val="009347B5"/>
  </w:style>
  <w:style w:type="paragraph" w:customStyle="1" w:styleId="c0">
    <w:name w:val="c0"/>
    <w:basedOn w:val="a"/>
    <w:rsid w:val="0093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2023-05-04T08:24:00Z</dcterms:created>
  <dcterms:modified xsi:type="dcterms:W3CDTF">2023-05-04T08:27:00Z</dcterms:modified>
</cp:coreProperties>
</file>