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BE" w:rsidRPr="00FD6A44" w:rsidRDefault="000D2BBE" w:rsidP="00FD6A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FD6A44">
        <w:rPr>
          <w:rStyle w:val="a4"/>
          <w:color w:val="FF0000"/>
          <w:sz w:val="28"/>
          <w:szCs w:val="28"/>
          <w:bdr w:val="none" w:sz="0" w:space="0" w:color="auto" w:frame="1"/>
        </w:rPr>
        <w:fldChar w:fldCharType="begin"/>
      </w:r>
      <w:r w:rsidRPr="00FD6A44">
        <w:rPr>
          <w:rStyle w:val="a4"/>
          <w:color w:val="FF0000"/>
          <w:sz w:val="28"/>
          <w:szCs w:val="28"/>
          <w:bdr w:val="none" w:sz="0" w:space="0" w:color="auto" w:frame="1"/>
        </w:rPr>
        <w:instrText xml:space="preserve"> HYPERLINK "https://www.maam.ru/obrazovanie/konsultacii-dlya-roditelej" \o "Консультации для родителей" </w:instrText>
      </w:r>
      <w:r w:rsidRPr="00FD6A44">
        <w:rPr>
          <w:rStyle w:val="a4"/>
          <w:color w:val="FF0000"/>
          <w:sz w:val="28"/>
          <w:szCs w:val="28"/>
          <w:bdr w:val="none" w:sz="0" w:space="0" w:color="auto" w:frame="1"/>
        </w:rPr>
        <w:fldChar w:fldCharType="separate"/>
      </w:r>
      <w:r w:rsidRPr="00FD6A44">
        <w:rPr>
          <w:rStyle w:val="a5"/>
          <w:b/>
          <w:bCs/>
          <w:color w:val="FF0000"/>
          <w:sz w:val="28"/>
          <w:szCs w:val="28"/>
          <w:u w:val="none"/>
          <w:bdr w:val="none" w:sz="0" w:space="0" w:color="auto" w:frame="1"/>
        </w:rPr>
        <w:t>Консультация для родителей по теме</w:t>
      </w:r>
      <w:r w:rsidRPr="00FD6A44">
        <w:rPr>
          <w:rStyle w:val="a4"/>
          <w:color w:val="FF0000"/>
          <w:sz w:val="28"/>
          <w:szCs w:val="28"/>
          <w:bdr w:val="none" w:sz="0" w:space="0" w:color="auto" w:frame="1"/>
        </w:rPr>
        <w:fldChar w:fldCharType="end"/>
      </w:r>
      <w:proofErr w:type="gramStart"/>
      <w:r w:rsidRPr="00FD6A44">
        <w:rPr>
          <w:b/>
          <w:color w:val="FF0000"/>
          <w:sz w:val="28"/>
          <w:szCs w:val="28"/>
        </w:rPr>
        <w:t> :</w:t>
      </w:r>
      <w:proofErr w:type="gramEnd"/>
    </w:p>
    <w:p w:rsidR="000D2BBE" w:rsidRPr="00FD6A44" w:rsidRDefault="000D2BBE" w:rsidP="00FD6A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FD6A44">
        <w:rPr>
          <w:b/>
          <w:i/>
          <w:iCs/>
          <w:color w:val="FF0000"/>
          <w:sz w:val="28"/>
          <w:szCs w:val="28"/>
          <w:bdr w:val="none" w:sz="0" w:space="0" w:color="auto" w:frame="1"/>
        </w:rPr>
        <w:t>«</w:t>
      </w:r>
      <w:hyperlink r:id="rId4" w:tooltip="Безопасность, ОБЖ. Консультации для родителей" w:history="1">
        <w:r w:rsidRPr="00FD6A44">
          <w:rPr>
            <w:rStyle w:val="a5"/>
            <w:b/>
            <w:bCs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>Безопасность детей дома</w:t>
        </w:r>
      </w:hyperlink>
      <w:r w:rsidRPr="00FD6A44">
        <w:rPr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  <w:r w:rsidRPr="00FD6A44">
        <w:rPr>
          <w:b/>
          <w:color w:val="FF0000"/>
          <w:sz w:val="28"/>
          <w:szCs w:val="28"/>
        </w:rPr>
        <w:t>.</w:t>
      </w:r>
    </w:p>
    <w:p w:rsidR="000D2BBE" w:rsidRPr="000D2BBE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D2BBE" w:rsidRPr="00FD6A44" w:rsidRDefault="000D2BBE" w:rsidP="00FD6A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Детская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</w:t>
      </w:r>
      <w:r w:rsidRPr="00FD6A44">
        <w:rPr>
          <w:b/>
          <w:color w:val="111111"/>
          <w:sz w:val="28"/>
          <w:szCs w:val="28"/>
        </w:rPr>
        <w:t>.</w:t>
      </w:r>
      <w:r w:rsidRPr="000D2BBE">
        <w:rPr>
          <w:color w:val="111111"/>
          <w:sz w:val="28"/>
          <w:szCs w:val="28"/>
        </w:rPr>
        <w:t xml:space="preserve"> Статистика несчастных случаев и даже трагедий, которые происходят с детьми, заставляет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FD6A44">
        <w:rPr>
          <w:b/>
          <w:color w:val="111111"/>
          <w:sz w:val="28"/>
          <w:szCs w:val="28"/>
        </w:rPr>
        <w:t> </w:t>
      </w:r>
      <w:r w:rsidRPr="000D2BBE">
        <w:rPr>
          <w:color w:val="111111"/>
          <w:sz w:val="28"/>
          <w:szCs w:val="28"/>
        </w:rPr>
        <w:t>быть более внимательными. Заботливым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0D2BBE">
        <w:rPr>
          <w:color w:val="111111"/>
          <w:sz w:val="28"/>
          <w:szCs w:val="28"/>
        </w:rPr>
        <w:t> важно знать правила </w:t>
      </w:r>
      <w:r w:rsid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безопасности для ребенка 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FD6A44">
        <w:rPr>
          <w:b/>
          <w:color w:val="111111"/>
          <w:sz w:val="28"/>
          <w:szCs w:val="28"/>
        </w:rPr>
        <w:t>!</w:t>
      </w:r>
    </w:p>
    <w:p w:rsidR="000D2BBE" w:rsidRPr="000D2BBE" w:rsidRDefault="000D2BBE" w:rsidP="000D2B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 xml:space="preserve">Дом или квартира — это первая “среда обитания”, в которой ребенок начинает свои самостоятельные передвижения, живет своим “детским миром”, а затем, становясь подростком, сосуществует вместе </w:t>
      </w:r>
      <w:proofErr w:type="gramStart"/>
      <w:r w:rsidRPr="000D2BBE">
        <w:rPr>
          <w:color w:val="111111"/>
          <w:sz w:val="28"/>
          <w:szCs w:val="28"/>
        </w:rPr>
        <w:t>со</w:t>
      </w:r>
      <w:proofErr w:type="gramEnd"/>
      <w:r w:rsidRPr="000D2BBE">
        <w:rPr>
          <w:color w:val="111111"/>
          <w:sz w:val="28"/>
          <w:szCs w:val="28"/>
        </w:rPr>
        <w:t xml:space="preserve"> взрослыми в семье.</w:t>
      </w:r>
    </w:p>
    <w:p w:rsidR="000D2BBE" w:rsidRPr="000D2BBE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Опасный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домашний быт</w:t>
      </w:r>
      <w:r w:rsidRPr="00FD6A44">
        <w:rPr>
          <w:b/>
          <w:color w:val="111111"/>
          <w:sz w:val="28"/>
          <w:szCs w:val="28"/>
        </w:rPr>
        <w:t>.</w:t>
      </w:r>
    </w:p>
    <w:p w:rsidR="000D2BBE" w:rsidRPr="000D2BBE" w:rsidRDefault="000D2BBE" w:rsidP="00FD6A4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Несмотря на то, что слово “опасность” чаще всего ассоциируется с криминалом, стихийными бедствиями и катаклизмами, в быту для ребенка существуют серьезные угрозы его здоровью и д</w:t>
      </w:r>
      <w:r w:rsidR="00FD6A44">
        <w:rPr>
          <w:color w:val="111111"/>
          <w:sz w:val="28"/>
          <w:szCs w:val="28"/>
        </w:rPr>
        <w:t xml:space="preserve">аже жизни. Что же грозит ребенку </w:t>
      </w:r>
      <w:r w:rsidRPr="000D2BBE">
        <w:rPr>
          <w:color w:val="111111"/>
          <w:sz w:val="28"/>
          <w:szCs w:val="28"/>
        </w:rPr>
        <w:t>в своем доме? И как избежать неприятностей?</w:t>
      </w:r>
    </w:p>
    <w:p w:rsidR="000D2BBE" w:rsidRPr="000D2BBE" w:rsidRDefault="000D2BBE" w:rsidP="00FD6A44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Как только ребёнок начал передвигаться по дому, у него появилась возможность не только исследовать окружающий мир, но и что-то на себя опрокинуть, перевернуть, порезаться об острые предметы, с разбегу налететь на выступающие углы мебели, ради развлечения включить газ или воду…</w:t>
      </w:r>
    </w:p>
    <w:p w:rsidR="000D2BBE" w:rsidRPr="000D2BBE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  <w:u w:val="single"/>
          <w:bdr w:val="none" w:sz="0" w:space="0" w:color="auto" w:frame="1"/>
        </w:rPr>
        <w:t>Мебель</w:t>
      </w:r>
      <w:r w:rsidRPr="000D2BBE">
        <w:rPr>
          <w:color w:val="111111"/>
          <w:sz w:val="28"/>
          <w:szCs w:val="28"/>
        </w:rPr>
        <w:t>: как обеспечить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 детей</w:t>
      </w:r>
      <w:r w:rsidRPr="00FD6A44">
        <w:rPr>
          <w:b/>
          <w:color w:val="111111"/>
          <w:sz w:val="28"/>
          <w:szCs w:val="28"/>
        </w:rPr>
        <w:t>.</w:t>
      </w:r>
    </w:p>
    <w:p w:rsidR="00FD6A44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Очень опасны незакрепленные к стене стеллажи </w:t>
      </w:r>
      <w:r w:rsidRPr="000D2BBE">
        <w:rPr>
          <w:i/>
          <w:iCs/>
          <w:color w:val="111111"/>
          <w:sz w:val="28"/>
          <w:szCs w:val="28"/>
          <w:bdr w:val="none" w:sz="0" w:space="0" w:color="auto" w:frame="1"/>
        </w:rPr>
        <w:t>(или шкафы)</w:t>
      </w:r>
      <w:r w:rsidRPr="000D2BBE">
        <w:rPr>
          <w:color w:val="111111"/>
          <w:sz w:val="28"/>
          <w:szCs w:val="28"/>
        </w:rPr>
        <w:t xml:space="preserve"> с книгами, сувенирами и посудой. Играя, ребенок может схватиться за полку и свалить на себя все, что располагается на стеллаже. Острые края тяжелых книг, упавших с высоты, могут серьезно поранить малыша, не говоря уже о том, что хрустальная ваза или статуэтка из металла может и вовсе привести к тяжелой травме. </w:t>
      </w:r>
    </w:p>
    <w:p w:rsidR="000D2BBE" w:rsidRPr="000D2BBE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Внимание! Все шкафы и стеллажи в доме должны быть прикреплены к стене специальными кронштейнами, чтобы их невозможно было опрокинуть или раскачать! Не забудьте и об острых углах мебели. Запретить бегать и играть вашему непоседе невозможно. Поэтому опасность пораниться реально существует. Особенно опасны углы кухонных столов, журнальных столиков, выполненных из стекла.</w:t>
      </w:r>
    </w:p>
    <w:p w:rsidR="000D2BBE" w:rsidRPr="000D2BBE" w:rsidRDefault="000D2BBE" w:rsidP="000D2B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Внимание! Острые углы столов и другой мебели нужно закрыть мягкими накладками из резины, поролона и любого другого мягкого материала, который не позволит ребенку сильно пораниться. Существуют также специальные накладки для углов мебели. Как видите, и эта проблема решается несложно. И пока ребенок маленький, вы убережете его от травм.</w:t>
      </w:r>
    </w:p>
    <w:p w:rsidR="000D2BBE" w:rsidRPr="000D2BBE" w:rsidRDefault="000D2BBE" w:rsidP="000D2B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Окна и балкон.</w:t>
      </w:r>
    </w:p>
    <w:p w:rsidR="000D2BBE" w:rsidRPr="000D2BBE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 xml:space="preserve">Для ребёнка, который уже научился ходить и залезать на стулья, опасными становятся открытые окна и </w:t>
      </w:r>
      <w:proofErr w:type="spellStart"/>
      <w:r w:rsidRPr="000D2BBE">
        <w:rPr>
          <w:color w:val="111111"/>
          <w:sz w:val="28"/>
          <w:szCs w:val="28"/>
        </w:rPr>
        <w:t>незастекленные</w:t>
      </w:r>
      <w:proofErr w:type="spellEnd"/>
      <w:r w:rsidRPr="000D2BBE">
        <w:rPr>
          <w:color w:val="111111"/>
          <w:sz w:val="28"/>
          <w:szCs w:val="28"/>
        </w:rPr>
        <w:t xml:space="preserve"> балконы. </w:t>
      </w:r>
      <w:r w:rsidRPr="000D2BBE">
        <w:rPr>
          <w:color w:val="111111"/>
          <w:sz w:val="28"/>
          <w:szCs w:val="28"/>
        </w:rPr>
        <w:lastRenderedPageBreak/>
        <w:t>Возможность забраться на подоконник при открытом окне порой оборачивается трагедией. К сожалению, подобное происходит часто</w:t>
      </w:r>
      <w:r w:rsidR="00FD6A44">
        <w:rPr>
          <w:color w:val="111111"/>
          <w:sz w:val="28"/>
          <w:szCs w:val="28"/>
        </w:rPr>
        <w:t>.</w:t>
      </w:r>
    </w:p>
    <w:p w:rsidR="000D2BBE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 xml:space="preserve">Внимание! Когда в доме малыш, окна и </w:t>
      </w:r>
      <w:proofErr w:type="spellStart"/>
      <w:r w:rsidRPr="000D2BBE">
        <w:rPr>
          <w:color w:val="111111"/>
          <w:sz w:val="28"/>
          <w:szCs w:val="28"/>
        </w:rPr>
        <w:t>незастекленные</w:t>
      </w:r>
      <w:proofErr w:type="spellEnd"/>
      <w:r w:rsidRPr="000D2BBE">
        <w:rPr>
          <w:color w:val="111111"/>
          <w:sz w:val="28"/>
          <w:szCs w:val="28"/>
        </w:rPr>
        <w:t xml:space="preserve"> балконы должны быть закрыты. Окна следует оборудовать цепочками или специальными устройствами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FD6A44">
        <w:rPr>
          <w:b/>
          <w:color w:val="111111"/>
          <w:sz w:val="28"/>
          <w:szCs w:val="28"/>
        </w:rPr>
        <w:t xml:space="preserve">, </w:t>
      </w:r>
      <w:r w:rsidRPr="000D2BBE">
        <w:rPr>
          <w:color w:val="111111"/>
          <w:sz w:val="28"/>
          <w:szCs w:val="28"/>
        </w:rPr>
        <w:t>благодаря которым ребёнок не сможет самостоятельно распахнуть окно. От стеклопакетов можно попросту открутить ручку и спрятать её. Это делается очень просто – достаточно открутить два болта. При необходимости ручку можно в любой момент вставить на место, чтобы приоткрыть окно и проветрить комнату.</w:t>
      </w:r>
    </w:p>
    <w:p w:rsidR="00FD6A44" w:rsidRDefault="00FD6A44" w:rsidP="00FD6A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3008630" cy="2552700"/>
            <wp:effectExtent l="19050" t="0" r="127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70" cy="255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A44" w:rsidRPr="000D2BBE" w:rsidRDefault="00FD6A44" w:rsidP="00FD6A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0D2BBE" w:rsidRPr="000D2BBE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Электричество. Как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обезопасить детей</w:t>
      </w:r>
      <w:r w:rsidRPr="000D2BBE">
        <w:rPr>
          <w:color w:val="111111"/>
          <w:sz w:val="28"/>
          <w:szCs w:val="28"/>
        </w:rPr>
        <w:t> дошкольного возраста.</w:t>
      </w:r>
    </w:p>
    <w:p w:rsidR="000D2BBE" w:rsidRPr="000D2BBE" w:rsidRDefault="000D2BBE" w:rsidP="00FD6A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Эта опасность давно всем известна, но с печальной регулярностью дети добираются до розеток и получают удары током. Потому на розетки ставятся специальные заглушки, чтобы малыши не могли засунуть туда пальцы.</w:t>
      </w:r>
      <w:r w:rsidR="00FD6A44">
        <w:rPr>
          <w:color w:val="111111"/>
          <w:sz w:val="28"/>
          <w:szCs w:val="28"/>
        </w:rPr>
        <w:t xml:space="preserve"> </w:t>
      </w:r>
      <w:r w:rsidRPr="000D2BBE">
        <w:rPr>
          <w:color w:val="111111"/>
          <w:sz w:val="28"/>
          <w:szCs w:val="28"/>
        </w:rPr>
        <w:t>Провода от электроприборов желательно размещать за мебелью вдоль стен, чтобы ребенок не мог до них добраться. </w:t>
      </w:r>
      <w:r w:rsidRPr="000D2BBE">
        <w:rPr>
          <w:color w:val="111111"/>
          <w:sz w:val="28"/>
          <w:szCs w:val="28"/>
          <w:u w:val="single"/>
          <w:bdr w:val="none" w:sz="0" w:space="0" w:color="auto" w:frame="1"/>
        </w:rPr>
        <w:t>Одна из типичных ситуаций</w:t>
      </w:r>
      <w:r w:rsidRPr="000D2BBE">
        <w:rPr>
          <w:color w:val="111111"/>
          <w:sz w:val="28"/>
          <w:szCs w:val="28"/>
        </w:rPr>
        <w:t>: малыш игрушечными ножницами </w:t>
      </w:r>
      <w:r w:rsidRPr="000D2BBE">
        <w:rPr>
          <w:i/>
          <w:iCs/>
          <w:color w:val="111111"/>
          <w:sz w:val="28"/>
          <w:szCs w:val="28"/>
          <w:bdr w:val="none" w:sz="0" w:space="0" w:color="auto" w:frame="1"/>
        </w:rPr>
        <w:t>(или еще хуже — настоящими)</w:t>
      </w:r>
      <w:r w:rsidRPr="000D2BBE">
        <w:rPr>
          <w:color w:val="111111"/>
          <w:sz w:val="28"/>
          <w:szCs w:val="28"/>
        </w:rPr>
        <w:t> пытается перерезать провод. Очевидно, что опасность поражения током при этом огромна.</w:t>
      </w:r>
    </w:p>
    <w:p w:rsidR="000D2BBE" w:rsidRPr="000D2BBE" w:rsidRDefault="000D2BBE" w:rsidP="000D2B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Телеэкраны, дисплеи компьютера — также источник проблем. Запрещайте крохе подходить близко к экрану работающего телевизора и играть в непосредственной близости от него. Вообще от любых электроприборов маленького ребенка желательно держать подальше. Дети любят играть с выключателями, проводами, разбирать и откручивать всевозможные гайки, ручки и т. д. Если электроприбор включен в сеть, то тут недалеко до беды.</w:t>
      </w:r>
    </w:p>
    <w:p w:rsidR="000D2BBE" w:rsidRPr="000D2BBE" w:rsidRDefault="000D2BBE" w:rsidP="000D2B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Внимание! Берегите малышей от поражения током. Закрывайте розетки заглушками, размещайте электропровода за мебелью. Следите, чтобы дети не играли рядом с экраном включенного телевизора и компьютера.</w:t>
      </w:r>
    </w:p>
    <w:p w:rsidR="000D2BBE" w:rsidRPr="000D2BBE" w:rsidRDefault="000D2BBE" w:rsidP="000D2B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lastRenderedPageBreak/>
        <w:t>Бытовой газ и вода.</w:t>
      </w:r>
    </w:p>
    <w:p w:rsidR="000D2BBE" w:rsidRPr="000D2BBE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В тех квартирах или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домах</w:t>
      </w:r>
      <w:r w:rsidRPr="00FD6A44">
        <w:rPr>
          <w:b/>
          <w:color w:val="111111"/>
          <w:sz w:val="28"/>
          <w:szCs w:val="28"/>
        </w:rPr>
        <w:t>,</w:t>
      </w:r>
      <w:r w:rsidRPr="000D2BBE">
        <w:rPr>
          <w:color w:val="111111"/>
          <w:sz w:val="28"/>
          <w:szCs w:val="28"/>
        </w:rPr>
        <w:t xml:space="preserve"> где используется бытовой газ, всегда есть вероятность, что ребенок может включить вентиль и произойдет утечка газа. Этого не случится, если вентили будут размещены так, что малышам до них невозможно будет добраться.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Безопасные</w:t>
      </w:r>
      <w:r w:rsidRPr="000D2BBE">
        <w:rPr>
          <w:color w:val="111111"/>
          <w:sz w:val="28"/>
          <w:szCs w:val="28"/>
        </w:rPr>
        <w:t> места их расположения подскажет специалист из службы по ремонту газового оборудования.</w:t>
      </w:r>
    </w:p>
    <w:p w:rsidR="000D2BBE" w:rsidRPr="000D2BBE" w:rsidRDefault="000D2BBE" w:rsidP="000D2B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Кроме этого, важно учитывать, что если ребенку не добраться до общего вентиля, открывающего поток бытового газа в плиту, то до ручек, управляющих конфорками, доступ есть всегда. Поэтому когда взрослых нет на кухне, и плита не используется, нужно обязательно перекрывать газ общим вентилем для того, чтобы малыш не смог включить одну из конфорок.</w:t>
      </w:r>
    </w:p>
    <w:p w:rsidR="000D2BBE" w:rsidRPr="000D2BBE" w:rsidRDefault="000D2BBE" w:rsidP="00FD6A4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Что касается воды, то опасность представляет сама возможность для ребенка открыть краны и затопить квартиру.</w:t>
      </w:r>
      <w:r w:rsidR="00FD6A44">
        <w:rPr>
          <w:color w:val="111111"/>
          <w:sz w:val="28"/>
          <w:szCs w:val="28"/>
        </w:rPr>
        <w:t xml:space="preserve"> </w:t>
      </w:r>
      <w:r w:rsidRPr="000D2BBE">
        <w:rPr>
          <w:color w:val="111111"/>
          <w:sz w:val="28"/>
          <w:szCs w:val="28"/>
        </w:rPr>
        <w:t>Отдельное беспокойство — горячая вода. Ясно, что за этим важно следить взрослым. Пока ребенок еще мал, нужно закрывать ванную комнату на защелку.</w:t>
      </w:r>
    </w:p>
    <w:p w:rsidR="000D2BBE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Внимание! Размещайте вентили газового оборудования в недоступном для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месте</w:t>
      </w:r>
      <w:r w:rsidRPr="00FD6A44">
        <w:rPr>
          <w:b/>
          <w:color w:val="111111"/>
          <w:sz w:val="28"/>
          <w:szCs w:val="28"/>
        </w:rPr>
        <w:t>.</w:t>
      </w:r>
    </w:p>
    <w:p w:rsidR="00FD6A44" w:rsidRPr="000D2BBE" w:rsidRDefault="00FD6A44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D2BBE" w:rsidRPr="000D2BBE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 xml:space="preserve">Игры с </w:t>
      </w:r>
      <w:r w:rsidRPr="00FD6A44">
        <w:rPr>
          <w:color w:val="111111"/>
          <w:sz w:val="28"/>
          <w:szCs w:val="28"/>
        </w:rPr>
        <w:t>огнем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</w:p>
    <w:p w:rsidR="00267F7B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 xml:space="preserve">Предупреждения о том, что в детских руках огонь опасен, слышали все. Тем не </w:t>
      </w:r>
      <w:proofErr w:type="gramStart"/>
      <w:r w:rsidRPr="000D2BBE">
        <w:rPr>
          <w:color w:val="111111"/>
          <w:sz w:val="28"/>
          <w:szCs w:val="28"/>
        </w:rPr>
        <w:t>менее</w:t>
      </w:r>
      <w:proofErr w:type="gramEnd"/>
      <w:r w:rsidRPr="000D2BBE">
        <w:rPr>
          <w:color w:val="111111"/>
          <w:sz w:val="28"/>
          <w:szCs w:val="28"/>
        </w:rPr>
        <w:t xml:space="preserve"> взрослые часто об этом забывают и оставляют в доме без присмотра спички, зажигалки и пиротехнику, приготовленную для праздников. Требовать от крохи осторожное обращение с огнем сложно. Ребенок есть ребенок — он играет со всем, что под рукой. </w:t>
      </w:r>
    </w:p>
    <w:p w:rsidR="000D2BBE" w:rsidRPr="000D2BBE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  <w:u w:val="single"/>
          <w:bdr w:val="none" w:sz="0" w:space="0" w:color="auto" w:frame="1"/>
        </w:rPr>
        <w:t>Единственный ВЫХОД</w:t>
      </w:r>
      <w:r w:rsidRPr="000D2BBE">
        <w:rPr>
          <w:color w:val="111111"/>
          <w:sz w:val="28"/>
          <w:szCs w:val="28"/>
        </w:rPr>
        <w:t>: нельзя допустить того, чтобы дети смогли воспользоваться спичками, зажигалками или пиротехникой.</w:t>
      </w:r>
    </w:p>
    <w:p w:rsidR="000D2BBE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Внимание! Все предметы, с помощью которых можно зажечь огонь, необходимо хранить в недоступном для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месте</w:t>
      </w:r>
      <w:r w:rsidRPr="00FD6A44">
        <w:rPr>
          <w:color w:val="111111"/>
          <w:sz w:val="28"/>
          <w:szCs w:val="28"/>
        </w:rPr>
        <w:t>.</w:t>
      </w:r>
    </w:p>
    <w:p w:rsidR="00267F7B" w:rsidRPr="00FD6A44" w:rsidRDefault="00267F7B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D2BBE" w:rsidRPr="00FD6A44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D6A44">
        <w:rPr>
          <w:color w:val="111111"/>
          <w:sz w:val="28"/>
          <w:szCs w:val="28"/>
        </w:rPr>
        <w:t>Опасные для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предметы на кухне</w:t>
      </w:r>
      <w:r w:rsidRPr="00FD6A44">
        <w:rPr>
          <w:color w:val="111111"/>
          <w:sz w:val="28"/>
          <w:szCs w:val="28"/>
        </w:rPr>
        <w:t>.</w:t>
      </w:r>
    </w:p>
    <w:p w:rsidR="000D2BBE" w:rsidRPr="000D2BBE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Чаще всего трагические происшествия случаются на кухне. </w:t>
      </w:r>
      <w:r w:rsidRPr="000D2BBE">
        <w:rPr>
          <w:color w:val="111111"/>
          <w:sz w:val="28"/>
          <w:szCs w:val="28"/>
          <w:u w:val="single"/>
          <w:bdr w:val="none" w:sz="0" w:space="0" w:color="auto" w:frame="1"/>
        </w:rPr>
        <w:t>В первую очередь опасность представляют острые и режущие предметы</w:t>
      </w:r>
      <w:r w:rsidRPr="000D2BBE">
        <w:rPr>
          <w:color w:val="111111"/>
          <w:sz w:val="28"/>
          <w:szCs w:val="28"/>
        </w:rPr>
        <w:t>: кухонные ножи, вилки. Один из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готовит еду</w:t>
      </w:r>
      <w:r w:rsidRPr="000D2BBE">
        <w:rPr>
          <w:color w:val="111111"/>
          <w:sz w:val="28"/>
          <w:szCs w:val="28"/>
        </w:rPr>
        <w:t>, а рядом крутится ребенок. Взрослый только положил нож на стол, а малыш, схватив его, — наутек в коридор. Пока он бежит, а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 догоняет</w:t>
      </w:r>
      <w:r w:rsidRPr="000D2BBE">
        <w:rPr>
          <w:color w:val="111111"/>
          <w:sz w:val="28"/>
          <w:szCs w:val="28"/>
        </w:rPr>
        <w:t>, ребенок падает и натыкается на нож. Согласитесь, страшно? Опасность представляют также иголки, бритвы, инструменты </w:t>
      </w:r>
      <w:r w:rsidRPr="000D2BBE">
        <w:rPr>
          <w:i/>
          <w:iCs/>
          <w:color w:val="111111"/>
          <w:sz w:val="28"/>
          <w:szCs w:val="28"/>
          <w:bdr w:val="none" w:sz="0" w:space="0" w:color="auto" w:frame="1"/>
        </w:rPr>
        <w:t>(отвертки, шила)</w:t>
      </w:r>
      <w:r w:rsidRPr="000D2BBE">
        <w:rPr>
          <w:color w:val="111111"/>
          <w:sz w:val="28"/>
          <w:szCs w:val="28"/>
        </w:rPr>
        <w:t xml:space="preserve"> и даже деревянные зубочистки. Кстати, предмет не обязательно может быть острым. Любые мелкие предметы, которые ребенок способен взять в рот и проглотить, потенциально опасны. Лекарства, оставленные в пределах досягаемости крохи, представляют серьезную угрозу. Малыш видит, как взрослые принимают лекарства, и для него это — сродни употреблению конфет, только не детских, </w:t>
      </w:r>
      <w:r w:rsidRPr="000D2BBE">
        <w:rPr>
          <w:color w:val="111111"/>
          <w:sz w:val="28"/>
          <w:szCs w:val="28"/>
        </w:rPr>
        <w:lastRenderedPageBreak/>
        <w:t>а взрослых. Мало того, многие лекарства имеют форму драже, которая привлекает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D6A44">
        <w:rPr>
          <w:b/>
          <w:color w:val="111111"/>
          <w:sz w:val="28"/>
          <w:szCs w:val="28"/>
        </w:rPr>
        <w:t>.</w:t>
      </w:r>
      <w:r w:rsidRPr="000D2BBE">
        <w:rPr>
          <w:color w:val="111111"/>
          <w:sz w:val="28"/>
          <w:szCs w:val="28"/>
        </w:rPr>
        <w:t xml:space="preserve"> В итоге малыш без страха может наесться таблеток.</w:t>
      </w:r>
    </w:p>
    <w:p w:rsidR="000D2BBE" w:rsidRPr="000D2BBE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Опасность для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D2BBE">
        <w:rPr>
          <w:color w:val="111111"/>
          <w:sz w:val="28"/>
          <w:szCs w:val="28"/>
        </w:rPr>
        <w:t> представляет и кухонная плита. Во-первых, дети способны включить газ. Во-вторых, они могут перевернуть на себя кастрюли с кипящим или горячим содержимым. Чтобы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обезопасить</w:t>
      </w:r>
      <w:r w:rsidRPr="000D2BBE">
        <w:rPr>
          <w:color w:val="111111"/>
          <w:sz w:val="28"/>
          <w:szCs w:val="28"/>
        </w:rPr>
        <w:t xml:space="preserve"> ребёнка дошкольного возраста, следует приобрести плиту с </w:t>
      </w:r>
      <w:proofErr w:type="spellStart"/>
      <w:proofErr w:type="gramStart"/>
      <w:r w:rsidRPr="000D2BBE">
        <w:rPr>
          <w:color w:val="111111"/>
          <w:sz w:val="28"/>
          <w:szCs w:val="28"/>
        </w:rPr>
        <w:t>газ-контролем</w:t>
      </w:r>
      <w:proofErr w:type="spellEnd"/>
      <w:proofErr w:type="gramEnd"/>
      <w:r w:rsidRPr="000D2BBE">
        <w:rPr>
          <w:color w:val="111111"/>
          <w:sz w:val="28"/>
          <w:szCs w:val="28"/>
        </w:rPr>
        <w:t>, либо каждый раз закрывать газовый вентиль после окончания готовки. Также нужно оборудовать плиту защитным экраном, либо стараться готовить пищу только на дальних конфорках – у стены, куда ребёнок не дотянется.</w:t>
      </w:r>
    </w:p>
    <w:p w:rsidR="000D2BBE" w:rsidRPr="000D2BBE" w:rsidRDefault="000D2BBE" w:rsidP="000D2BB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>Внимание! Убирайте все опасные острые и режущие предметы подальше и следите за ребенком, когда готовите на кухне или делаете мелкий ремонт, пользуясь инструментами. Убирайте все, без исключения, лекарства в недоступное для ребенка место и старайтесь не принимать их у него на глазах.</w:t>
      </w:r>
    </w:p>
    <w:p w:rsidR="000D2BBE" w:rsidRDefault="000D2BBE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2BBE">
        <w:rPr>
          <w:color w:val="111111"/>
          <w:sz w:val="28"/>
          <w:szCs w:val="28"/>
        </w:rPr>
        <w:t xml:space="preserve">Лучше беду предупредить, чем потом горевать о ее последствиях. Здоровье, а </w:t>
      </w:r>
      <w:proofErr w:type="gramStart"/>
      <w:r w:rsidRPr="000D2BBE">
        <w:rPr>
          <w:color w:val="111111"/>
          <w:sz w:val="28"/>
          <w:szCs w:val="28"/>
        </w:rPr>
        <w:t>порой</w:t>
      </w:r>
      <w:proofErr w:type="gramEnd"/>
      <w:r w:rsidRPr="000D2BBE">
        <w:rPr>
          <w:color w:val="111111"/>
          <w:sz w:val="28"/>
          <w:szCs w:val="28"/>
        </w:rPr>
        <w:t xml:space="preserve"> и жизнь ваших </w:t>
      </w:r>
      <w:r w:rsidRPr="00FD6A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зависят от вас</w:t>
      </w:r>
      <w:r w:rsidRPr="000D2BBE">
        <w:rPr>
          <w:color w:val="111111"/>
          <w:sz w:val="28"/>
          <w:szCs w:val="28"/>
        </w:rPr>
        <w:t>. Будьте внимательны!</w:t>
      </w:r>
    </w:p>
    <w:p w:rsidR="00FD6A44" w:rsidRDefault="00FD6A44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D6A44" w:rsidRPr="000D2BBE" w:rsidRDefault="00FD6A44" w:rsidP="000D2BB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Подготовила воспитатель: Муратова А.Д.</w:t>
      </w:r>
    </w:p>
    <w:p w:rsidR="00FD6A44" w:rsidRDefault="00FD6A44" w:rsidP="00FD6A4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4257675" cy="2784407"/>
            <wp:effectExtent l="19050" t="0" r="9525" b="0"/>
            <wp:docPr id="3" name="Рисунок 1" descr="bSS6oYhM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S6oYhMOd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8505" cy="278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DB5" w:rsidRDefault="00B16DB5"/>
    <w:sectPr w:rsidR="00B1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BBE"/>
    <w:rsid w:val="000D2BBE"/>
    <w:rsid w:val="00267F7B"/>
    <w:rsid w:val="00B16DB5"/>
    <w:rsid w:val="00FD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2BBE"/>
    <w:rPr>
      <w:b/>
      <w:bCs/>
    </w:rPr>
  </w:style>
  <w:style w:type="character" w:styleId="a5">
    <w:name w:val="Hyperlink"/>
    <w:basedOn w:val="a0"/>
    <w:uiPriority w:val="99"/>
    <w:semiHidden/>
    <w:unhideWhenUsed/>
    <w:rsid w:val="000D2B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maam.ru/obrazovanie/bezopasnost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Аннушка</dc:creator>
  <cp:keywords/>
  <dc:description/>
  <cp:lastModifiedBy>Аннушка</cp:lastModifiedBy>
  <cp:revision>3</cp:revision>
  <dcterms:created xsi:type="dcterms:W3CDTF">2024-09-28T18:33:00Z</dcterms:created>
  <dcterms:modified xsi:type="dcterms:W3CDTF">2024-09-28T19:45:00Z</dcterms:modified>
</cp:coreProperties>
</file>